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F672B" w:rsidR="00CF672B" w:rsidP="4EA33F5C" w:rsidRDefault="00CF672B" w14:paraId="5C2E1459" w14:textId="77777777">
      <w:pPr>
        <w:rPr>
          <w:color w:val="auto"/>
          <w:sz w:val="24"/>
          <w:szCs w:val="24"/>
        </w:rPr>
      </w:pPr>
      <w:r w:rsidRPr="4EA33F5C" w:rsidR="61798486">
        <w:rPr>
          <w:b w:val="1"/>
          <w:bCs w:val="1"/>
          <w:color w:val="auto"/>
          <w:sz w:val="24"/>
          <w:szCs w:val="24"/>
        </w:rPr>
        <w:t>Cum poate fi sprijinit un copil cu ADHD?</w:t>
      </w:r>
      <w:r w:rsidRPr="4EA33F5C" w:rsidR="61798486">
        <w:rPr>
          <w:color w:val="auto"/>
          <w:sz w:val="24"/>
          <w:szCs w:val="24"/>
        </w:rPr>
        <w:t> </w:t>
      </w:r>
    </w:p>
    <w:p w:rsidRPr="00CF672B" w:rsidR="00CF672B" w:rsidP="00CF672B" w:rsidRDefault="00CF672B" w14:paraId="6EAFE63D" w14:textId="77777777"/>
    <w:p w:rsidRPr="00CF672B" w:rsidR="00CF672B" w:rsidP="00CF672B" w:rsidRDefault="00CF672B" w14:paraId="6ECF8DF2" w14:textId="77777777">
      <w:r w:rsidRPr="00CF672B">
        <w:rPr>
          <w:b/>
          <w:bCs/>
        </w:rPr>
        <w:t>Stabilirea unor rutine clare</w:t>
      </w:r>
      <w:r w:rsidRPr="00CF672B">
        <w:t> </w:t>
      </w:r>
    </w:p>
    <w:p w:rsidRPr="00CF672B" w:rsidR="00CF672B" w:rsidP="00CF672B" w:rsidRDefault="00CF672B" w14:paraId="2B85612B" w14:textId="77777777">
      <w:r w:rsidRPr="00CF672B">
        <w:rPr>
          <w:b/>
          <w:bCs/>
        </w:rPr>
        <w:t>Programul previzibil oferă siguranță și reduce stresul.</w:t>
      </w:r>
      <w:r w:rsidRPr="00CF672B">
        <w:t> </w:t>
      </w:r>
    </w:p>
    <w:p w:rsidRPr="00CF672B" w:rsidR="00CF672B" w:rsidP="00CF672B" w:rsidRDefault="00CF672B" w14:paraId="36ED89F6" w14:textId="77777777">
      <w:r w:rsidRPr="00CF672B">
        <w:rPr>
          <w:b/>
          <w:bCs/>
        </w:rPr>
        <w:t>Instrucțiuni simple și concrete</w:t>
      </w:r>
      <w:r w:rsidRPr="00CF672B">
        <w:t> </w:t>
      </w:r>
    </w:p>
    <w:p w:rsidRPr="00CF672B" w:rsidR="00CF672B" w:rsidP="00CF672B" w:rsidRDefault="00CF672B" w14:paraId="51D265F4" w14:textId="77777777">
      <w:r w:rsidRPr="00CF672B">
        <w:rPr>
          <w:b/>
          <w:bCs/>
        </w:rPr>
        <w:t>Sarcinile împărțite în pași mici sunt mai ușor de urmărit și finalizat.</w:t>
      </w:r>
      <w:r w:rsidRPr="00CF672B">
        <w:t> </w:t>
      </w:r>
    </w:p>
    <w:p w:rsidRPr="00CF672B" w:rsidR="00CF672B" w:rsidP="00CF672B" w:rsidRDefault="00CF672B" w14:paraId="0F9E1557" w14:textId="77777777">
      <w:r w:rsidRPr="00CF672B">
        <w:rPr>
          <w:b/>
          <w:bCs/>
        </w:rPr>
        <w:t>Reducerea distragerilor</w:t>
      </w:r>
      <w:r w:rsidRPr="00CF672B">
        <w:t> </w:t>
      </w:r>
    </w:p>
    <w:p w:rsidRPr="00CF672B" w:rsidR="00CF672B" w:rsidP="00CF672B" w:rsidRDefault="00CF672B" w14:paraId="3EA559F6" w14:textId="77777777">
      <w:r w:rsidRPr="00CF672B">
        <w:rPr>
          <w:b/>
          <w:bCs/>
        </w:rPr>
        <w:t>Un mediu organizat poate susține concentrarea și procesul de învățare.</w:t>
      </w:r>
      <w:r w:rsidRPr="00CF672B">
        <w:t> </w:t>
      </w:r>
    </w:p>
    <w:p w:rsidRPr="00CF672B" w:rsidR="00CF672B" w:rsidP="00CF672B" w:rsidRDefault="00CF672B" w14:paraId="68790469" w14:textId="77777777">
      <w:r w:rsidRPr="00CF672B">
        <w:rPr>
          <w:b/>
          <w:bCs/>
        </w:rPr>
        <w:t>Încurajarea punctelor forte</w:t>
      </w:r>
      <w:r w:rsidRPr="00CF672B">
        <w:t> </w:t>
      </w:r>
    </w:p>
    <w:p w:rsidRPr="00CF672B" w:rsidR="00CF672B" w:rsidP="00CF672B" w:rsidRDefault="00CF672B" w14:paraId="05AB2C61" w14:textId="77777777">
      <w:r w:rsidRPr="00CF672B">
        <w:rPr>
          <w:b/>
          <w:bCs/>
        </w:rPr>
        <w:t>Copiii cu ADHD au adesea imaginație bogată, creativitate și capacitatea de a găsi soluții originale.</w:t>
      </w:r>
      <w:r w:rsidRPr="00CF672B">
        <w:t> </w:t>
      </w:r>
    </w:p>
    <w:p w:rsidRPr="00CF672B" w:rsidR="00CF672B" w:rsidP="00CF672B" w:rsidRDefault="00CF672B" w14:paraId="12D23EDC" w14:textId="77777777">
      <w:r w:rsidRPr="00CF672B">
        <w:rPr>
          <w:b/>
          <w:bCs/>
        </w:rPr>
        <w:t>Colaborarea dintre familie și școală</w:t>
      </w:r>
      <w:r w:rsidRPr="00CF672B">
        <w:t> </w:t>
      </w:r>
    </w:p>
    <w:p w:rsidRPr="00CF672B" w:rsidR="00CF672B" w:rsidP="00CF672B" w:rsidRDefault="00CF672B" w14:paraId="26C24B8D" w14:textId="77777777">
      <w:r w:rsidRPr="00CF672B">
        <w:rPr>
          <w:b/>
          <w:bCs/>
        </w:rPr>
        <w:t>Progresul este mai ușor atunci când părinții, profesorii și specialiștii lucrează împreună.</w:t>
      </w:r>
      <w:r w:rsidRPr="00CF672B">
        <w:t> </w:t>
      </w:r>
    </w:p>
    <w:p w:rsidR="00165916" w:rsidRDefault="00165916" w14:paraId="23F511CE" w14:textId="77777777"/>
    <w:sectPr w:rsidR="0016591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2B"/>
    <w:rsid w:val="00165916"/>
    <w:rsid w:val="00221B75"/>
    <w:rsid w:val="002A0BD5"/>
    <w:rsid w:val="00CF672B"/>
    <w:rsid w:val="00D32C55"/>
    <w:rsid w:val="00D83CA8"/>
    <w:rsid w:val="00FE3DC0"/>
    <w:rsid w:val="4EA33F5C"/>
    <w:rsid w:val="61798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0046"/>
  <w15:chartTrackingRefBased/>
  <w15:docId w15:val="{2BFF5D66-50BC-4082-B1B0-2206DF548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72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72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7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7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F672B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F672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F672B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F672B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F672B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F672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F672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F672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F6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72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F672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F6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72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F6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7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7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72B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F67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7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Otilia Iancu - MLH</dc:creator>
  <keywords/>
  <dc:description/>
  <lastModifiedBy>OTILIA IANCU</lastModifiedBy>
  <revision>3</revision>
  <dcterms:created xsi:type="dcterms:W3CDTF">2026-07-15T07:20:00.0000000Z</dcterms:created>
  <dcterms:modified xsi:type="dcterms:W3CDTF">2026-07-26T09:24:21.1847137Z</dcterms:modified>
</coreProperties>
</file>